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tabs>
          <w:tab w:val="clear" w:pos="709"/>
          <w:tab w:val="center" w:pos="4819" w:leader="none"/>
          <w:tab w:val="left" w:pos="8600" w:leader="none"/>
        </w:tabs>
        <w:ind w:left="0" w:hanging="0"/>
        <w:jc w:val="center"/>
        <w:outlineLvl w:val="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cs="Arial" w:ascii="Arial" w:hAnsi="Arial"/>
          <w:b/>
          <w:color w:val="000000" w:themeColor="text1"/>
          <w:sz w:val="16"/>
          <w:szCs w:val="16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center" w:pos="4819" w:leader="none"/>
          <w:tab w:val="left" w:pos="8600" w:leader="none"/>
        </w:tabs>
        <w:ind w:left="0" w:hanging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cs="Arial" w:ascii="Arial" w:hAnsi="Arial"/>
          <w:b/>
          <w:color w:val="000000" w:themeColor="text1"/>
          <w:sz w:val="20"/>
          <w:szCs w:val="20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center" w:pos="4819" w:leader="none"/>
          <w:tab w:val="left" w:pos="8600" w:leader="none"/>
        </w:tabs>
        <w:ind w:left="0" w:hanging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cs="Arial" w:ascii="Arial" w:hAnsi="Arial"/>
          <w:b/>
          <w:color w:val="000000" w:themeColor="text1"/>
          <w:sz w:val="20"/>
          <w:szCs w:val="20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center" w:pos="4819" w:leader="none"/>
          <w:tab w:val="left" w:pos="8600" w:leader="none"/>
        </w:tabs>
        <w:ind w:left="0" w:hanging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cs="Arial" w:ascii="Arial" w:hAnsi="Arial"/>
          <w:b/>
          <w:color w:val="000000" w:themeColor="text1"/>
          <w:sz w:val="20"/>
          <w:szCs w:val="20"/>
        </w:rPr>
        <w:t>ГУБКИНСКИЙ ГОРОДСКОЙ ОКРУГ</w:t>
      </w:r>
    </w:p>
    <w:p>
      <w:pPr>
        <w:pStyle w:val="Normal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cs="Arial" w:ascii="Arial" w:hAnsi="Arial"/>
          <w:b/>
          <w:color w:val="000000" w:themeColor="text1"/>
          <w:sz w:val="20"/>
          <w:szCs w:val="20"/>
        </w:rPr>
        <w:t>БЕЛГОРОДСКОЙ ОБЛАСТИ</w:t>
      </w:r>
    </w:p>
    <w:p>
      <w:pPr>
        <w:pStyle w:val="Normal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cs="Arial" w:ascii="Arial" w:hAnsi="Arial"/>
          <w:b/>
          <w:color w:val="000000" w:themeColor="text1"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>
        <w:rPr>
          <w:rFonts w:cs="Arial" w:ascii="Arial Narrow" w:hAnsi="Arial Narrow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cs="Arial" w:ascii="Arial" w:hAnsi="Arial"/>
          <w:b/>
          <w:color w:val="000000" w:themeColor="text1"/>
          <w:sz w:val="20"/>
          <w:szCs w:val="20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cs="Arial" w:ascii="Arial" w:hAnsi="Arial"/>
          <w:color w:val="000000" w:themeColor="text1"/>
          <w:sz w:val="32"/>
          <w:szCs w:val="32"/>
        </w:rPr>
        <w:t>П О С Т А Н О В Л Е Н И Е</w:t>
      </w:r>
    </w:p>
    <w:p>
      <w:pPr>
        <w:pStyle w:val="Normal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cs="Arial" w:ascii="Arial" w:hAnsi="Arial"/>
          <w:b/>
          <w:color w:val="000000" w:themeColor="text1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cs="Arial" w:ascii="Arial" w:hAnsi="Arial"/>
          <w:b/>
          <w:color w:val="000000" w:themeColor="text1"/>
          <w:sz w:val="17"/>
          <w:szCs w:val="17"/>
        </w:rPr>
        <w:t>Губкин</w:t>
      </w:r>
    </w:p>
    <w:p>
      <w:pPr>
        <w:pStyle w:val="Normal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cs="Arial" w:ascii="Arial" w:hAnsi="Arial"/>
          <w:b/>
          <w:color w:val="000000" w:themeColor="text1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cs="Arial" w:ascii="Arial" w:hAnsi="Arial"/>
          <w:b/>
          <w:color w:val="000000" w:themeColor="text1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cs="Arial" w:ascii="Arial" w:hAnsi="Arial"/>
          <w:b/>
          <w:color w:val="000000" w:themeColor="text1"/>
          <w:sz w:val="16"/>
          <w:szCs w:val="16"/>
        </w:rPr>
      </w:r>
    </w:p>
    <w:p>
      <w:pPr>
        <w:pStyle w:val="Normal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cs="Arial" w:ascii="Arial" w:hAnsi="Arial"/>
          <w:b/>
          <w:color w:val="000000" w:themeColor="text1"/>
          <w:sz w:val="18"/>
          <w:szCs w:val="18"/>
        </w:rPr>
        <w:t xml:space="preserve"> “</w:t>
      </w:r>
      <w:r>
        <w:rPr>
          <w:rFonts w:cs="Arial" w:ascii="Arial" w:hAnsi="Arial"/>
          <w:b/>
          <w:color w:val="000000" w:themeColor="text1"/>
          <w:sz w:val="18"/>
          <w:szCs w:val="18"/>
        </w:rPr>
        <w:t xml:space="preserve">______”______________________ 2024 г.                              </w:t>
        <w:tab/>
        <w:tab/>
        <w:tab/>
        <w:t xml:space="preserve">               </w:t>
      </w:r>
      <w:bookmarkStart w:id="0" w:name="_GoBack"/>
      <w:bookmarkEnd w:id="0"/>
      <w:r>
        <w:rPr>
          <w:rFonts w:cs="Arial" w:ascii="Arial" w:hAnsi="Arial"/>
          <w:b/>
          <w:color w:val="000000" w:themeColor="text1"/>
          <w:sz w:val="18"/>
          <w:szCs w:val="18"/>
        </w:rPr>
        <w:t>№ ________</w:t>
      </w:r>
    </w:p>
    <w:p>
      <w:pPr>
        <w:pStyle w:val="Normal"/>
        <w:widowControl w:val="false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</w:r>
    </w:p>
    <w:p>
      <w:pPr>
        <w:pStyle w:val="Normal"/>
        <w:widowControl w:val="false"/>
        <w:rPr>
          <w:sz w:val="30"/>
          <w:szCs w:val="30"/>
        </w:rPr>
      </w:pPr>
      <w:r>
        <w:rPr>
          <w:sz w:val="30"/>
          <w:szCs w:val="3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 администрации</w:t>
      </w:r>
    </w:p>
    <w:p>
      <w:pPr>
        <w:pStyle w:val="Normal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Губкинского городского округа</w:t>
      </w:r>
    </w:p>
    <w:p>
      <w:pPr>
        <w:pStyle w:val="Normal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08 февраля 2024 года № 142-па</w:t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spacing w:lineRule="auto" w:line="23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 06 октября 2003 года                     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постановлением администрации Губкинского городского округа от 19 сентября 2022 года                              № 2099-па «О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области», на основании Устава Губкинского городского округа Белгородской области администрация Губкинского городского округа</w:t>
      </w:r>
    </w:p>
    <w:p>
      <w:pPr>
        <w:pStyle w:val="Normal"/>
        <w:tabs>
          <w:tab w:val="clear" w:pos="709"/>
          <w:tab w:val="left" w:pos="3045" w:leader="none"/>
        </w:tabs>
        <w:spacing w:lineRule="auto" w:line="235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clear" w:pos="709"/>
          <w:tab w:val="left" w:pos="3045" w:leader="none"/>
        </w:tabs>
        <w:spacing w:lineRule="auto" w:line="235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ПОСТАНОВЛЯЕТ:</w:t>
      </w:r>
    </w:p>
    <w:p>
      <w:pPr>
        <w:pStyle w:val="Normal"/>
        <w:spacing w:lineRule="auto" w:line="235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ListParagraph"/>
        <w:numPr>
          <w:ilvl w:val="0"/>
          <w:numId w:val="2"/>
        </w:numPr>
        <w:spacing w:lineRule="auto" w:line="23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постановление администрации Губкинского городского округа от 08 февраля 2024 года № 142-па «Об утверждении административного регламента предоставления муниципальной услуги </w:t>
      </w:r>
      <w:r>
        <w:rPr>
          <w:rFonts w:eastAsia="Calibri"/>
          <w:color w:val="000000"/>
          <w:sz w:val="28"/>
          <w:szCs w:val="28"/>
          <w:lang w:eastAsia="en-US"/>
        </w:rPr>
        <w:t>«Выдача разрешения на использование земель или земельных участков (размещение объектов на землях или земельных участках) без предоставления земельных участков и установления сервитута</w:t>
      </w:r>
      <w:r>
        <w:rPr>
          <w:sz w:val="28"/>
          <w:szCs w:val="28"/>
        </w:rPr>
        <w:t>»:</w:t>
      </w:r>
    </w:p>
    <w:p>
      <w:pPr>
        <w:pStyle w:val="Normal"/>
        <w:spacing w:lineRule="auto" w:line="23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административный регламент предоставления муниципальной услуги </w:t>
      </w:r>
      <w:r>
        <w:rPr>
          <w:rFonts w:eastAsia="Calibri"/>
          <w:color w:val="000000"/>
          <w:sz w:val="28"/>
          <w:szCs w:val="28"/>
          <w:lang w:eastAsia="en-US"/>
        </w:rPr>
        <w:t>«Выдача разрешения на использование земель или земельных участков (размещение объектов на землях или земельных участках) без предоставления земельных участков и установления сервитута</w:t>
      </w:r>
      <w:r>
        <w:rPr>
          <w:sz w:val="28"/>
          <w:szCs w:val="28"/>
        </w:rPr>
        <w:t xml:space="preserve">», утвержденный вышеуказанным постановлением: </w:t>
      </w:r>
    </w:p>
    <w:p>
      <w:pPr>
        <w:pStyle w:val="Normal"/>
        <w:spacing w:lineRule="auto" w:line="235"/>
        <w:ind w:firstLine="709"/>
        <w:jc w:val="both"/>
        <w:rPr/>
      </w:pPr>
      <w:r>
        <w:rPr>
          <w:sz w:val="28"/>
          <w:szCs w:val="28"/>
        </w:rPr>
        <w:t>1) абзац второй пункта 2.4.2 раздела 2 «Стандарт предоставления муниципальной услуги» изложить в следующей редакции:</w:t>
      </w:r>
    </w:p>
    <w:p>
      <w:pPr>
        <w:pStyle w:val="Normal"/>
        <w:spacing w:lineRule="auto" w:line="235"/>
        <w:ind w:hanging="0"/>
        <w:jc w:val="both"/>
        <w:rPr/>
      </w:pPr>
      <w:r>
        <w:rPr>
          <w:sz w:val="28"/>
          <w:szCs w:val="28"/>
        </w:rPr>
        <w:tab/>
        <w:t>«</w:t>
      </w:r>
      <w:r>
        <w:rPr>
          <w:rFonts w:cs="Times New Roman"/>
          <w:sz w:val="28"/>
          <w:szCs w:val="28"/>
        </w:rPr>
        <w:t>Решение о выдаче или об отказе в выдаче разрешения на размещение объектов электросетевого хозяйства (классом напряжения до 35 кВ) принимается в течение 5 рабочих дней со дня поступления и регистрации заявления и прилагаемых к нему документов и в течение 1 рабочего дня со дня принятия указанного решения выдается (направляется) заявителю</w:t>
      </w:r>
      <w:r>
        <w:rPr>
          <w:bCs/>
          <w:sz w:val="28"/>
          <w:szCs w:val="28"/>
        </w:rPr>
        <w:t>.»;</w:t>
      </w:r>
    </w:p>
    <w:p>
      <w:pPr>
        <w:pStyle w:val="Normal"/>
        <w:spacing w:lineRule="auto" w:line="235"/>
        <w:ind w:firstLine="709"/>
        <w:jc w:val="both"/>
        <w:rPr/>
      </w:pPr>
      <w:r>
        <w:rPr>
          <w:sz w:val="28"/>
          <w:szCs w:val="28"/>
        </w:rPr>
        <w:t xml:space="preserve">2) абзац второй пункта </w:t>
      </w:r>
      <w:r>
        <w:rPr>
          <w:rFonts w:cs="Times New Roman"/>
          <w:sz w:val="28"/>
          <w:szCs w:val="28"/>
        </w:rPr>
        <w:t>3.6.5.11.</w:t>
      </w:r>
      <w:r>
        <w:rPr>
          <w:sz w:val="28"/>
          <w:szCs w:val="28"/>
        </w:rPr>
        <w:t xml:space="preserve"> раздела 3 «</w:t>
      </w:r>
      <w:r>
        <w:rPr>
          <w:rFonts w:cs="Times New Roman"/>
          <w:b w:val="false"/>
          <w:bCs w:val="false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  <w:r>
        <w:rPr>
          <w:sz w:val="28"/>
          <w:szCs w:val="28"/>
        </w:rPr>
        <w:t>» изложить в следующей редакции:</w:t>
      </w:r>
    </w:p>
    <w:p>
      <w:pPr>
        <w:pStyle w:val="ListParagraph"/>
        <w:shd w:val="clear" w:color="auto" w:fill="FFFFFF"/>
        <w:tabs>
          <w:tab w:val="clear" w:pos="709"/>
          <w:tab w:val="left" w:pos="735" w:leader="none"/>
          <w:tab w:val="left" w:pos="1276" w:leader="none"/>
        </w:tabs>
        <w:spacing w:lineRule="auto" w:line="235"/>
        <w:ind w:left="0" w:hanging="0"/>
        <w:jc w:val="both"/>
        <w:textAlignment w:val="baseline"/>
        <w:rPr/>
      </w:pPr>
      <w:r>
        <w:rPr>
          <w:bCs/>
          <w:sz w:val="28"/>
          <w:szCs w:val="28"/>
        </w:rPr>
        <w:tab/>
        <w:t>«</w:t>
      </w:r>
      <w:r>
        <w:rPr>
          <w:rFonts w:cs="Times New Roman"/>
          <w:bCs/>
          <w:sz w:val="28"/>
          <w:szCs w:val="28"/>
        </w:rPr>
        <w:t>Срок принятия решения о предоставлении (отказе в предоставлении) Услуги для размещения объектов электросетевого хозяйства (классом напряжения до 35 кВ) не должен превышать 5 (пять) рабочих дней со дня поступления заявления о предоставлении Услуги.</w:t>
      </w:r>
      <w:r>
        <w:rPr>
          <w:sz w:val="28"/>
          <w:szCs w:val="28"/>
        </w:rPr>
        <w:t>»;</w:t>
      </w:r>
    </w:p>
    <w:p>
      <w:pPr>
        <w:pStyle w:val="Normal"/>
        <w:spacing w:lineRule="auto" w:line="235"/>
        <w:ind w:firstLine="709"/>
        <w:jc w:val="both"/>
        <w:rPr/>
      </w:pPr>
      <w:r>
        <w:rPr>
          <w:sz w:val="28"/>
          <w:szCs w:val="28"/>
        </w:rPr>
        <w:t xml:space="preserve">3) абзац второй пункта </w:t>
      </w:r>
      <w:r>
        <w:rPr>
          <w:rFonts w:cs="Times New Roman"/>
          <w:sz w:val="28"/>
          <w:szCs w:val="28"/>
        </w:rPr>
        <w:t>3.7.5.11.</w:t>
      </w:r>
      <w:r>
        <w:rPr>
          <w:sz w:val="28"/>
          <w:szCs w:val="28"/>
        </w:rPr>
        <w:t xml:space="preserve"> раздела 3 «</w:t>
      </w:r>
      <w:r>
        <w:rPr>
          <w:rFonts w:cs="Times New Roman"/>
          <w:b w:val="false"/>
          <w:bCs w:val="false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  <w:r>
        <w:rPr>
          <w:sz w:val="28"/>
          <w:szCs w:val="28"/>
        </w:rPr>
        <w:t>» изложить в следующей редакции:</w:t>
      </w:r>
    </w:p>
    <w:p>
      <w:pPr>
        <w:pStyle w:val="Normal"/>
        <w:spacing w:lineRule="auto" w:line="235"/>
        <w:ind w:firstLine="709"/>
        <w:jc w:val="both"/>
        <w:rPr/>
      </w:pPr>
      <w:r>
        <w:rPr>
          <w:bCs/>
          <w:sz w:val="28"/>
          <w:szCs w:val="28"/>
        </w:rPr>
        <w:t>«</w:t>
      </w:r>
      <w:r>
        <w:rPr>
          <w:rFonts w:cs="Times New Roman"/>
          <w:bCs/>
          <w:sz w:val="28"/>
          <w:szCs w:val="28"/>
        </w:rPr>
        <w:t>Срок принятия решения о предоставлении (отказе в предоставлении) разрешение на размещение объектов электросетевого хозяйства (классом напряжения до 35 кВ) не должен превышать 5 (пять) рабочих дней со дня поступления заявления о предоставлении Услуги.</w:t>
      </w:r>
      <w:r>
        <w:rPr>
          <w:sz w:val="28"/>
          <w:szCs w:val="28"/>
        </w:rPr>
        <w:t>»;</w:t>
      </w:r>
    </w:p>
    <w:p>
      <w:pPr>
        <w:pStyle w:val="Normal"/>
        <w:spacing w:lineRule="auto" w:line="235"/>
        <w:ind w:firstLine="709"/>
        <w:jc w:val="both"/>
        <w:rPr/>
      </w:pPr>
      <w:r>
        <w:rPr>
          <w:sz w:val="28"/>
          <w:szCs w:val="28"/>
        </w:rPr>
        <w:t xml:space="preserve">4) абзац второй пункта </w:t>
      </w:r>
      <w:r>
        <w:rPr>
          <w:rFonts w:cs="Times New Roman"/>
          <w:sz w:val="28"/>
          <w:szCs w:val="28"/>
        </w:rPr>
        <w:t>3.8.5.11.</w:t>
      </w:r>
      <w:r>
        <w:rPr>
          <w:sz w:val="28"/>
          <w:szCs w:val="28"/>
        </w:rPr>
        <w:t xml:space="preserve"> раздела 3 «</w:t>
      </w:r>
      <w:r>
        <w:rPr>
          <w:rFonts w:cs="Times New Roman"/>
          <w:b w:val="false"/>
          <w:bCs w:val="false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  <w:r>
        <w:rPr>
          <w:sz w:val="28"/>
          <w:szCs w:val="28"/>
        </w:rPr>
        <w:t>» изложить в следующей редакции:</w:t>
      </w:r>
    </w:p>
    <w:p>
      <w:pPr>
        <w:pStyle w:val="Normal"/>
        <w:spacing w:lineRule="auto" w:line="235"/>
        <w:ind w:firstLine="709"/>
        <w:jc w:val="both"/>
        <w:rPr/>
      </w:pPr>
      <w:r>
        <w:rPr>
          <w:bCs/>
          <w:sz w:val="28"/>
          <w:szCs w:val="28"/>
        </w:rPr>
        <w:t>«</w:t>
      </w:r>
      <w:r>
        <w:rPr>
          <w:rFonts w:cs="Times New Roman"/>
          <w:bCs/>
          <w:sz w:val="28"/>
          <w:szCs w:val="28"/>
        </w:rPr>
        <w:t>Срок принятия решения о предоставлении (отказе в предоставлении) разрешение на размещение объектов электросетевого хозяйства (классом напряжения до 35 кВ) не должен превышать 5 (пять) рабочих дней со дня поступления заявления о предоставлении Услуги.</w:t>
      </w:r>
      <w:r>
        <w:rPr>
          <w:sz w:val="28"/>
          <w:szCs w:val="28"/>
        </w:rPr>
        <w:t>».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35"/>
        <w:ind w:left="0" w:firstLine="709"/>
        <w:jc w:val="both"/>
        <w:rPr/>
      </w:pPr>
      <w:r>
        <w:rPr>
          <w:sz w:val="28"/>
          <w:szCs w:val="28"/>
          <w:lang w:eastAsia="ar-SA"/>
        </w:rPr>
        <w:t>Опубликовать постановление в средствах массовой информации.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35"/>
        <w:ind w:left="0" w:firstLine="709"/>
        <w:jc w:val="both"/>
        <w:rPr/>
      </w:pPr>
      <w:r>
        <w:rPr>
          <w:color w:val="000000"/>
          <w:sz w:val="28"/>
          <w:szCs w:val="28"/>
          <w:lang w:eastAsia="ar-SA"/>
        </w:rPr>
        <w:t>Контроль за исполнением постановления возложить на комитет по управлению муниципальной собственностью (Викторова О.В.).</w:t>
      </w:r>
    </w:p>
    <w:p>
      <w:pPr>
        <w:pStyle w:val="Normal"/>
        <w:spacing w:lineRule="auto" w:line="216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spacing w:lineRule="auto" w:line="216"/>
        <w:ind w:firstLine="709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spacing w:lineRule="auto" w:line="216"/>
        <w:ind w:firstLine="709"/>
        <w:rPr>
          <w:sz w:val="27"/>
          <w:szCs w:val="27"/>
        </w:rPr>
      </w:pPr>
      <w:r>
        <w:rPr/>
      </w:r>
    </w:p>
    <w:p>
      <w:pPr>
        <w:pStyle w:val="Normal"/>
        <w:spacing w:lineRule="auto" w:line="216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администрации</w:t>
      </w:r>
    </w:p>
    <w:p>
      <w:pPr>
        <w:pStyle w:val="Normal"/>
        <w:widowControl w:val="false"/>
        <w:spacing w:lineRule="auto" w:line="21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Губкинского городского округа                                                     </w:t>
      </w:r>
      <w:r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Лобазнов</w:t>
      </w:r>
    </w:p>
    <w:sectPr>
      <w:headerReference w:type="default" r:id="rId2"/>
      <w:footerReference w:type="default" r:id="rId3"/>
      <w:type w:val="nextPage"/>
      <w:pgSz w:w="11906" w:h="16838"/>
      <w:pgMar w:left="1701" w:right="567" w:gutter="0" w:header="425" w:top="1134" w:footer="709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libri Light">
    <w:charset w:val="01"/>
    <w:family w:val="roman"/>
    <w:pitch w:val="default"/>
  </w:font>
  <w:font w:name="Tahoma">
    <w:charset w:val="01"/>
    <w:family w:val="roman"/>
    <w:pitch w:val="default"/>
  </w:font>
  <w:font w:name="Courier New">
    <w:charset w:val="01"/>
    <w:family w:val="roman"/>
    <w:pitch w:val="default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Microsoft Sans Serif">
    <w:charset w:val="01"/>
    <w:family w:val="roman"/>
    <w:pitch w:val="default"/>
  </w:font>
  <w:font w:name="Arial Narrow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3"/>
      <w:jc w:val="center"/>
      <w:rPr/>
    </w:pPr>
    <w:r>
      <w:rPr/>
    </w:r>
  </w:p>
  <w:p>
    <w:pPr>
      <w:pStyle w:val="Style43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4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6670" w:hanging="432"/>
      </w:pPr>
      <w:rPr>
        <w:sz w:val="28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1" w:hanging="504"/>
      </w:pPr>
      <w:rPr>
        <w:sz w:val="28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99" w:hanging="648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uiPriority="99" w:semiHidden="1" w:unhideWhenUsed="1"/>
    <w:lsdException w:name="page number" w:uiPriority="99" w:semiHidden="1" w:unhideWhenUsed="1"/>
    <w:lsdException w:name="endnote reference" w:uiPriority="99" w:semiHidden="1" w:unhideWhenUsed="1"/>
    <w:lsdException w:name="endnote text" w:uiPriority="99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9" w:semiHidden="1" w:unhideWhenUsed="1"/>
    <w:lsdException w:name="Strong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c303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link w:val="12"/>
    <w:uiPriority w:val="9"/>
    <w:qFormat/>
    <w:rsid w:val="005b798f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2">
    <w:name w:val="Heading 2"/>
    <w:basedOn w:val="Normal"/>
    <w:next w:val="Normal"/>
    <w:link w:val="22"/>
    <w:semiHidden/>
    <w:unhideWhenUsed/>
    <w:qFormat/>
    <w:rsid w:val="00ac7ca7"/>
    <w:pPr>
      <w:keepNext w:val="true"/>
      <w:suppressAutoHyphens w:val="true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сноски Знак"/>
    <w:uiPriority w:val="99"/>
    <w:qFormat/>
    <w:locked/>
    <w:rsid w:val="00f72803"/>
    <w:rPr/>
  </w:style>
  <w:style w:type="character" w:styleId="Style13">
    <w:name w:val="Символ сноски"/>
    <w:uiPriority w:val="99"/>
    <w:semiHidden/>
    <w:qFormat/>
    <w:rsid w:val="009c40f4"/>
    <w:rPr>
      <w:vertAlign w:val="superscript"/>
    </w:rPr>
  </w:style>
  <w:style w:type="character" w:styleId="Style14">
    <w:name w:val="Footnote Reference"/>
    <w:rPr>
      <w:vertAlign w:val="superscript"/>
    </w:rPr>
  </w:style>
  <w:style w:type="character" w:styleId="Style15" w:customStyle="1">
    <w:name w:val="Верхний колонтитул Знак"/>
    <w:uiPriority w:val="99"/>
    <w:qFormat/>
    <w:locked/>
    <w:rsid w:val="00f72803"/>
    <w:rPr>
      <w:sz w:val="24"/>
      <w:szCs w:val="24"/>
    </w:rPr>
  </w:style>
  <w:style w:type="character" w:styleId="Pagenumber">
    <w:name w:val="page number"/>
    <w:basedOn w:val="DefaultParagraphFont"/>
    <w:uiPriority w:val="99"/>
    <w:qFormat/>
    <w:rsid w:val="00d91bda"/>
    <w:rPr/>
  </w:style>
  <w:style w:type="character" w:styleId="-">
    <w:name w:val="Hyperlink"/>
    <w:rsid w:val="000c748e"/>
    <w:rPr>
      <w:color w:val="0000FF"/>
      <w:u w:val="single"/>
    </w:rPr>
  </w:style>
  <w:style w:type="character" w:styleId="Style16" w:customStyle="1">
    <w:name w:val="Текст выноски Знак"/>
    <w:link w:val="BalloonText"/>
    <w:semiHidden/>
    <w:qFormat/>
    <w:locked/>
    <w:rsid w:val="00f72803"/>
    <w:rPr>
      <w:rFonts w:ascii="Tahoma" w:hAnsi="Tahoma" w:cs="Tahoma"/>
      <w:sz w:val="16"/>
      <w:szCs w:val="16"/>
    </w:rPr>
  </w:style>
  <w:style w:type="character" w:styleId="Style17" w:customStyle="1">
    <w:name w:val="Обычный (веб) Знак"/>
    <w:link w:val="NormalWeb"/>
    <w:uiPriority w:val="99"/>
    <w:qFormat/>
    <w:locked/>
    <w:rsid w:val="004f03c1"/>
    <w:rPr>
      <w:color w:val="000000"/>
      <w:sz w:val="24"/>
      <w:szCs w:val="24"/>
    </w:rPr>
  </w:style>
  <w:style w:type="character" w:styleId="Annotationreference">
    <w:name w:val="annotation reference"/>
    <w:uiPriority w:val="99"/>
    <w:qFormat/>
    <w:rsid w:val="00126663"/>
    <w:rPr>
      <w:sz w:val="18"/>
      <w:szCs w:val="18"/>
    </w:rPr>
  </w:style>
  <w:style w:type="character" w:styleId="Style18" w:customStyle="1">
    <w:name w:val="Текст примечания Знак"/>
    <w:link w:val="Annotationtext"/>
    <w:uiPriority w:val="99"/>
    <w:qFormat/>
    <w:rsid w:val="00126663"/>
    <w:rPr>
      <w:sz w:val="24"/>
      <w:szCs w:val="24"/>
    </w:rPr>
  </w:style>
  <w:style w:type="character" w:styleId="Style19" w:customStyle="1">
    <w:name w:val="Тема примечания Знак"/>
    <w:link w:val="Annotationsubject"/>
    <w:uiPriority w:val="99"/>
    <w:qFormat/>
    <w:rsid w:val="00126663"/>
    <w:rPr>
      <w:b/>
      <w:bCs/>
      <w:sz w:val="24"/>
      <w:szCs w:val="24"/>
    </w:rPr>
  </w:style>
  <w:style w:type="character" w:styleId="Style20">
    <w:name w:val="FollowedHyperlink"/>
    <w:uiPriority w:val="99"/>
    <w:rsid w:val="00110a3d"/>
    <w:rPr>
      <w:color w:val="800080"/>
      <w:u w:val="single"/>
    </w:rPr>
  </w:style>
  <w:style w:type="character" w:styleId="Style21" w:customStyle="1">
    <w:name w:val="Основной текст Знак"/>
    <w:qFormat/>
    <w:rsid w:val="00c808d7"/>
    <w:rPr>
      <w:sz w:val="28"/>
    </w:rPr>
  </w:style>
  <w:style w:type="character" w:styleId="11" w:customStyle="1">
    <w:name w:val="Тема примечания Знак1"/>
    <w:uiPriority w:val="99"/>
    <w:qFormat/>
    <w:locked/>
    <w:rsid w:val="00f72803"/>
    <w:rPr>
      <w:rFonts w:cs="Times New Roman"/>
      <w:b/>
      <w:bCs/>
      <w:sz w:val="24"/>
      <w:szCs w:val="24"/>
    </w:rPr>
  </w:style>
  <w:style w:type="character" w:styleId="21" w:customStyle="1">
    <w:name w:val="Основной текст с отступом 2 Знак"/>
    <w:link w:val="BodyTextIndent2"/>
    <w:qFormat/>
    <w:rsid w:val="006d3403"/>
    <w:rPr>
      <w:sz w:val="24"/>
      <w:szCs w:val="24"/>
    </w:rPr>
  </w:style>
  <w:style w:type="character" w:styleId="ConsPlusNormal" w:customStyle="1">
    <w:name w:val="ConsPlusNormal Знак"/>
    <w:link w:val="ConsPlusNormal1"/>
    <w:qFormat/>
    <w:locked/>
    <w:rsid w:val="00aa46a7"/>
    <w:rPr>
      <w:sz w:val="28"/>
      <w:szCs w:val="28"/>
    </w:rPr>
  </w:style>
  <w:style w:type="character" w:styleId="Style22" w:customStyle="1">
    <w:name w:val="Нижний колонтитул Знак"/>
    <w:qFormat/>
    <w:rsid w:val="00ce7e47"/>
    <w:rPr>
      <w:sz w:val="24"/>
      <w:szCs w:val="24"/>
    </w:rPr>
  </w:style>
  <w:style w:type="character" w:styleId="Style23" w:customStyle="1">
    <w:name w:val="Текст концевой сноски Знак"/>
    <w:basedOn w:val="DefaultParagraphFont"/>
    <w:uiPriority w:val="99"/>
    <w:qFormat/>
    <w:rsid w:val="00ce7e47"/>
    <w:rPr/>
  </w:style>
  <w:style w:type="character" w:styleId="Style24">
    <w:name w:val="Символ концевой сноски"/>
    <w:uiPriority w:val="99"/>
    <w:qFormat/>
    <w:rsid w:val="00ce7e47"/>
    <w:rPr>
      <w:vertAlign w:val="superscript"/>
    </w:rPr>
  </w:style>
  <w:style w:type="character" w:styleId="Style25">
    <w:name w:val="Endnote Reference"/>
    <w:rPr>
      <w:vertAlign w:val="superscript"/>
    </w:rPr>
  </w:style>
  <w:style w:type="character" w:styleId="T3" w:customStyle="1">
    <w:name w:val="T3"/>
    <w:qFormat/>
    <w:rsid w:val="00d87a00"/>
    <w:rPr>
      <w:sz w:val="24"/>
    </w:rPr>
  </w:style>
  <w:style w:type="character" w:styleId="12" w:customStyle="1">
    <w:name w:val="Заголовок 1 Знак"/>
    <w:uiPriority w:val="9"/>
    <w:qFormat/>
    <w:rsid w:val="005b798f"/>
    <w:rPr>
      <w:b/>
      <w:bCs/>
      <w:kern w:val="2"/>
      <w:sz w:val="48"/>
      <w:szCs w:val="48"/>
    </w:rPr>
  </w:style>
  <w:style w:type="character" w:styleId="3" w:customStyle="1">
    <w:name w:val="Основной текст с отступом 3 Знак"/>
    <w:link w:val="BodyTextIndent3"/>
    <w:qFormat/>
    <w:rsid w:val="00450391"/>
    <w:rPr>
      <w:sz w:val="16"/>
      <w:szCs w:val="16"/>
    </w:rPr>
  </w:style>
  <w:style w:type="character" w:styleId="HTML" w:customStyle="1">
    <w:name w:val="Стандартный HTML Знак"/>
    <w:link w:val="HTMLPreformatted"/>
    <w:uiPriority w:val="99"/>
    <w:qFormat/>
    <w:rsid w:val="00fa70a1"/>
    <w:rPr>
      <w:rFonts w:ascii="Courier New" w:hAnsi="Courier New" w:cs="Courier New"/>
    </w:rPr>
  </w:style>
  <w:style w:type="character" w:styleId="Blk" w:customStyle="1">
    <w:name w:val="blk"/>
    <w:qFormat/>
    <w:rsid w:val="00606266"/>
    <w:rPr/>
  </w:style>
  <w:style w:type="character" w:styleId="Style26" w:customStyle="1">
    <w:name w:val="Абзац списка Знак"/>
    <w:link w:val="ListParagraph"/>
    <w:uiPriority w:val="99"/>
    <w:qFormat/>
    <w:locked/>
    <w:rsid w:val="00a94752"/>
    <w:rPr>
      <w:sz w:val="24"/>
      <w:szCs w:val="24"/>
    </w:rPr>
  </w:style>
  <w:style w:type="character" w:styleId="Style27" w:customStyle="1">
    <w:name w:val="Заголовок Знак"/>
    <w:link w:val="16"/>
    <w:qFormat/>
    <w:rsid w:val="0022423c"/>
    <w:rPr>
      <w:rFonts w:ascii="Calibri Light" w:hAnsi="Calibri Light"/>
      <w:b/>
      <w:bCs/>
      <w:kern w:val="2"/>
      <w:sz w:val="32"/>
      <w:szCs w:val="32"/>
    </w:rPr>
  </w:style>
  <w:style w:type="character" w:styleId="Style28">
    <w:name w:val="Emphasis"/>
    <w:uiPriority w:val="20"/>
    <w:qFormat/>
    <w:rsid w:val="0022423c"/>
    <w:rPr>
      <w:i/>
      <w:iCs/>
    </w:rPr>
  </w:style>
  <w:style w:type="character" w:styleId="22" w:customStyle="1">
    <w:name w:val="Заголовок 2 Знак"/>
    <w:semiHidden/>
    <w:qFormat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styleId="Style29" w:customStyle="1">
    <w:name w:val="Основной текст_"/>
    <w:link w:val="18"/>
    <w:qFormat/>
    <w:rsid w:val="00ac7ca7"/>
    <w:rPr>
      <w:sz w:val="26"/>
      <w:szCs w:val="26"/>
      <w:shd w:fill="FFFFFF" w:val="clear"/>
    </w:rPr>
  </w:style>
  <w:style w:type="character" w:styleId="Style30" w:customStyle="1">
    <w:name w:val="Гипертекстовая ссылка"/>
    <w:uiPriority w:val="99"/>
    <w:qFormat/>
    <w:rsid w:val="00ac7ca7"/>
    <w:rPr>
      <w:color w:val="106BBE"/>
    </w:rPr>
  </w:style>
  <w:style w:type="character" w:styleId="13" w:customStyle="1">
    <w:name w:val="Текст концевой сноски Знак1"/>
    <w:uiPriority w:val="99"/>
    <w:qFormat/>
    <w:rsid w:val="00ac7ca7"/>
    <w:rPr>
      <w:rFonts w:ascii="Calibri" w:hAnsi="Calibri" w:eastAsia="Calibri" w:cs="Times New Roman"/>
      <w:sz w:val="24"/>
      <w:szCs w:val="24"/>
    </w:rPr>
  </w:style>
  <w:style w:type="character" w:styleId="Style31" w:customStyle="1">
    <w:name w:val="Схема документа Знак"/>
    <w:link w:val="DocumentMap"/>
    <w:uiPriority w:val="99"/>
    <w:qFormat/>
    <w:rsid w:val="00ac7ca7"/>
    <w:rPr>
      <w:rFonts w:ascii="Tahoma" w:hAnsi="Tahoma" w:cs="Tahoma"/>
      <w:sz w:val="16"/>
      <w:szCs w:val="16"/>
    </w:rPr>
  </w:style>
  <w:style w:type="character" w:styleId="DefaultFontHxMailStyle" w:customStyle="1">
    <w:name w:val="Default Font HxMail Style"/>
    <w:qFormat/>
    <w:rsid w:val="00ac7ca7"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5B9BD5"/>
      <w:u w:val="none"/>
      <w:effect w:val="none"/>
    </w:rPr>
  </w:style>
  <w:style w:type="character" w:styleId="111" w:customStyle="1">
    <w:name w:val="Заголовок 1 Знак1"/>
    <w:uiPriority w:val="9"/>
    <w:qFormat/>
    <w:rsid w:val="00ac7ca7"/>
    <w:rPr>
      <w:rFonts w:ascii="Cambria" w:hAnsi="Cambria" w:eastAsia="Times New Roman" w:cs="Times New Roman"/>
      <w:color w:val="365F91"/>
      <w:sz w:val="32"/>
      <w:szCs w:val="32"/>
    </w:rPr>
  </w:style>
  <w:style w:type="character" w:styleId="Strong">
    <w:name w:val="Strong"/>
    <w:qFormat/>
    <w:rsid w:val="00ac7ca7"/>
    <w:rPr>
      <w:rFonts w:cs="Times New Roman"/>
      <w:b/>
      <w:bCs/>
    </w:rPr>
  </w:style>
  <w:style w:type="character" w:styleId="Style32" w:customStyle="1">
    <w:name w:val="Текст Знак"/>
    <w:link w:val="PlainText"/>
    <w:qFormat/>
    <w:rsid w:val="00ac7ca7"/>
    <w:rPr>
      <w:rFonts w:ascii="Courier New" w:hAnsi="Courier New" w:cs="Courier New"/>
    </w:rPr>
  </w:style>
  <w:style w:type="character" w:styleId="FontStyle47" w:customStyle="1">
    <w:name w:val="Font Style47"/>
    <w:qFormat/>
    <w:rsid w:val="00ac7ca7"/>
    <w:rPr>
      <w:rFonts w:ascii="Times New Roman" w:hAnsi="Times New Roman" w:cs="Times New Roman"/>
      <w:sz w:val="22"/>
      <w:szCs w:val="22"/>
    </w:rPr>
  </w:style>
  <w:style w:type="character" w:styleId="Linenumber">
    <w:name w:val="line number"/>
    <w:uiPriority w:val="99"/>
    <w:unhideWhenUsed/>
    <w:qFormat/>
    <w:rsid w:val="00ac7ca7"/>
    <w:rPr/>
  </w:style>
  <w:style w:type="character" w:styleId="14" w:customStyle="1">
    <w:name w:val="Стиль1 Знак"/>
    <w:link w:val="115"/>
    <w:qFormat/>
    <w:rsid w:val="002c3e6f"/>
    <w:rPr>
      <w:rFonts w:ascii="Arial" w:hAnsi="Arial"/>
      <w:b/>
      <w:spacing w:val="2"/>
      <w:sz w:val="29"/>
      <w:szCs w:val="29"/>
      <w:shd w:fill="FFFFFF" w:val="clear"/>
      <w:lang w:val="x-none" w:eastAsia="x-none"/>
    </w:rPr>
  </w:style>
  <w:style w:type="paragraph" w:styleId="Style33">
    <w:name w:val="Заголовок"/>
    <w:basedOn w:val="Normal"/>
    <w:next w:val="Style3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34">
    <w:name w:val="Body Text"/>
    <w:basedOn w:val="Normal"/>
    <w:link w:val="Style21"/>
    <w:rsid w:val="00c808d7"/>
    <w:pPr>
      <w:jc w:val="both"/>
    </w:pPr>
    <w:rPr>
      <w:sz w:val="28"/>
      <w:szCs w:val="20"/>
      <w:lang w:val="x-none" w:eastAsia="x-none"/>
    </w:rPr>
  </w:style>
  <w:style w:type="paragraph" w:styleId="Style35">
    <w:name w:val="List"/>
    <w:basedOn w:val="Style34"/>
    <w:pPr/>
    <w:rPr>
      <w:rFonts w:ascii="PT Astra Serif" w:hAnsi="PT Astra Serif" w:cs="Noto Sans Devanagari"/>
    </w:rPr>
  </w:style>
  <w:style w:type="paragraph" w:styleId="Style3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3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38">
    <w:name w:val="Footnote Text"/>
    <w:basedOn w:val="Normal"/>
    <w:link w:val="Style12"/>
    <w:uiPriority w:val="99"/>
    <w:rsid w:val="009c40f4"/>
    <w:pPr/>
    <w:rPr>
      <w:sz w:val="20"/>
      <w:szCs w:val="20"/>
    </w:rPr>
  </w:style>
  <w:style w:type="paragraph" w:styleId="Style39">
    <w:name w:val="Колонтитул"/>
    <w:basedOn w:val="Normal"/>
    <w:qFormat/>
    <w:pPr/>
    <w:rPr/>
  </w:style>
  <w:style w:type="paragraph" w:styleId="Style40">
    <w:name w:val="Header"/>
    <w:basedOn w:val="Normal"/>
    <w:link w:val="Style15"/>
    <w:uiPriority w:val="99"/>
    <w:rsid w:val="00d91bda"/>
    <w:pPr>
      <w:tabs>
        <w:tab w:val="clear" w:pos="709"/>
        <w:tab w:val="center" w:pos="4677" w:leader="none"/>
        <w:tab w:val="right" w:pos="9355" w:leader="none"/>
      </w:tabs>
    </w:pPr>
    <w:rPr>
      <w:lang w:val="x-none" w:eastAsia="x-none"/>
    </w:rPr>
  </w:style>
  <w:style w:type="paragraph" w:styleId="BalloonText">
    <w:name w:val="Balloon Text"/>
    <w:basedOn w:val="Normal"/>
    <w:link w:val="Style16"/>
    <w:semiHidden/>
    <w:qFormat/>
    <w:rsid w:val="00704b1e"/>
    <w:pPr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link w:val="Style17"/>
    <w:uiPriority w:val="99"/>
    <w:unhideWhenUsed/>
    <w:qFormat/>
    <w:rsid w:val="00d0776d"/>
    <w:pPr>
      <w:spacing w:beforeAutospacing="1" w:afterAutospacing="1"/>
    </w:pPr>
    <w:rPr>
      <w:color w:val="000000"/>
      <w:lang w:val="x-none" w:eastAsia="x-none"/>
    </w:rPr>
  </w:style>
  <w:style w:type="paragraph" w:styleId="1-21" w:customStyle="1">
    <w:name w:val="Средняя сетка 1 - Акцент 21"/>
    <w:basedOn w:val="Normal"/>
    <w:uiPriority w:val="34"/>
    <w:qFormat/>
    <w:rsid w:val="00484f89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Annotationtext">
    <w:name w:val="annotation text"/>
    <w:basedOn w:val="Normal"/>
    <w:link w:val="Style18"/>
    <w:uiPriority w:val="99"/>
    <w:qFormat/>
    <w:rsid w:val="00126663"/>
    <w:pPr/>
    <w:rPr>
      <w:lang w:val="x-none" w:eastAsia="x-none"/>
    </w:rPr>
  </w:style>
  <w:style w:type="paragraph" w:styleId="Annotationsubject">
    <w:name w:val="annotation subject"/>
    <w:basedOn w:val="Annotationtext"/>
    <w:next w:val="Annotationtext"/>
    <w:link w:val="Style19"/>
    <w:uiPriority w:val="99"/>
    <w:qFormat/>
    <w:rsid w:val="00126663"/>
    <w:pPr/>
    <w:rPr>
      <w:b/>
      <w:bCs/>
    </w:rPr>
  </w:style>
  <w:style w:type="paragraph" w:styleId="Style41" w:customStyle="1">
    <w:name w:val="Знак Знак Знак Знак"/>
    <w:basedOn w:val="Normal"/>
    <w:qFormat/>
    <w:rsid w:val="00a219bc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15" w:customStyle="1">
    <w:name w:val="Абзац списка1"/>
    <w:basedOn w:val="Normal"/>
    <w:qFormat/>
    <w:rsid w:val="00ac7ca7"/>
    <w:pPr>
      <w:spacing w:before="0" w:after="0"/>
      <w:ind w:left="720" w:hanging="0"/>
      <w:contextualSpacing/>
    </w:pPr>
    <w:rPr>
      <w:rFonts w:eastAsia="Calibri"/>
    </w:rPr>
  </w:style>
  <w:style w:type="paragraph" w:styleId="-11" w:customStyle="1">
    <w:name w:val="Цветная заливка - Акцент 11"/>
    <w:uiPriority w:val="71"/>
    <w:qFormat/>
    <w:rsid w:val="00f7280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42" w:customStyle="1">
    <w:name w:val="÷¬__ ÷¬__ ÷¬__ ÷¬__"/>
    <w:basedOn w:val="Normal"/>
    <w:qFormat/>
    <w:rsid w:val="00f72803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21"/>
    <w:qFormat/>
    <w:rsid w:val="006d3403"/>
    <w:pPr>
      <w:spacing w:lineRule="auto" w:line="480" w:before="0" w:after="120"/>
      <w:ind w:left="283" w:hanging="0"/>
    </w:pPr>
    <w:rPr/>
  </w:style>
  <w:style w:type="paragraph" w:styleId="ConsPlusNormal1" w:customStyle="1">
    <w:name w:val="ConsPlusNormal"/>
    <w:link w:val="ConsPlusNormal"/>
    <w:qFormat/>
    <w:rsid w:val="006733f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ListParagraph">
    <w:name w:val="List Paragraph"/>
    <w:basedOn w:val="Normal"/>
    <w:link w:val="Style26"/>
    <w:uiPriority w:val="99"/>
    <w:qFormat/>
    <w:rsid w:val="00c92ad0"/>
    <w:pPr>
      <w:ind w:left="708" w:hanging="0"/>
    </w:pPr>
    <w:rPr/>
  </w:style>
  <w:style w:type="paragraph" w:styleId="ConsPlusCell" w:customStyle="1">
    <w:name w:val="ConsPlusCell"/>
    <w:uiPriority w:val="99"/>
    <w:qFormat/>
    <w:rsid w:val="002065fb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Style43">
    <w:name w:val="Footer"/>
    <w:basedOn w:val="Normal"/>
    <w:link w:val="Style22"/>
    <w:rsid w:val="00ce7e47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44">
    <w:name w:val="Endnote Text"/>
    <w:basedOn w:val="Normal"/>
    <w:link w:val="Style23"/>
    <w:uiPriority w:val="99"/>
    <w:qFormat/>
    <w:rsid w:val="00ce7e47"/>
    <w:pPr/>
    <w:rPr>
      <w:sz w:val="20"/>
      <w:szCs w:val="20"/>
    </w:rPr>
  </w:style>
  <w:style w:type="paragraph" w:styleId="NoSpacing">
    <w:name w:val="No Spacing"/>
    <w:uiPriority w:val="1"/>
    <w:qFormat/>
    <w:rsid w:val="00441a2d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Nonformat" w:customStyle="1">
    <w:name w:val="ConsPlusNonformat"/>
    <w:qFormat/>
    <w:rsid w:val="001366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P16" w:customStyle="1">
    <w:name w:val="P16"/>
    <w:basedOn w:val="Normal"/>
    <w:qFormat/>
    <w:rsid w:val="00d87a00"/>
    <w:pPr>
      <w:widowControl w:val="false"/>
      <w:jc w:val="center"/>
      <w:textAlignment w:val="baseline"/>
    </w:pPr>
    <w:rPr>
      <w:rFonts w:eastAsia="SimSun1"/>
      <w:b/>
      <w:szCs w:val="20"/>
    </w:rPr>
  </w:style>
  <w:style w:type="paragraph" w:styleId="P59" w:customStyle="1">
    <w:name w:val="P59"/>
    <w:basedOn w:val="Normal"/>
    <w:qFormat/>
    <w:rsid w:val="00d87a00"/>
    <w:pPr>
      <w:widowControl w:val="false"/>
      <w:tabs>
        <w:tab w:val="clear" w:pos="709"/>
        <w:tab w:val="left" w:pos="-3420" w:leader="none"/>
      </w:tabs>
      <w:jc w:val="center"/>
      <w:textAlignment w:val="baseline"/>
    </w:pPr>
    <w:rPr>
      <w:szCs w:val="20"/>
    </w:rPr>
  </w:style>
  <w:style w:type="paragraph" w:styleId="P61" w:customStyle="1">
    <w:name w:val="P61"/>
    <w:basedOn w:val="Normal"/>
    <w:qFormat/>
    <w:rsid w:val="00d87a00"/>
    <w:pPr>
      <w:widowControl w:val="false"/>
      <w:tabs>
        <w:tab w:val="clear" w:pos="709"/>
        <w:tab w:val="left" w:pos="-3420" w:leader="none"/>
      </w:tabs>
      <w:jc w:val="center"/>
      <w:textAlignment w:val="baseline"/>
    </w:pPr>
    <w:rPr>
      <w:sz w:val="28"/>
      <w:szCs w:val="20"/>
    </w:rPr>
  </w:style>
  <w:style w:type="paragraph" w:styleId="P103" w:customStyle="1">
    <w:name w:val="P103"/>
    <w:basedOn w:val="Normal"/>
    <w:qFormat/>
    <w:rsid w:val="00d87a00"/>
    <w:pPr>
      <w:widowControl w:val="false"/>
      <w:tabs>
        <w:tab w:val="clear" w:pos="709"/>
        <w:tab w:val="left" w:pos="6054" w:leader="none"/>
      </w:tabs>
      <w:ind w:left="5760" w:hanging="0"/>
      <w:textAlignment w:val="baseline"/>
    </w:pPr>
    <w:rPr>
      <w:szCs w:val="20"/>
    </w:rPr>
  </w:style>
  <w:style w:type="paragraph" w:styleId="BodyTextIndent3">
    <w:name w:val="Body Text Indent 3"/>
    <w:basedOn w:val="Normal"/>
    <w:link w:val="3"/>
    <w:qFormat/>
    <w:rsid w:val="00450391"/>
    <w:pPr>
      <w:spacing w:before="0" w:after="120"/>
      <w:ind w:left="283" w:hanging="0"/>
    </w:pPr>
    <w:rPr>
      <w:sz w:val="16"/>
      <w:szCs w:val="16"/>
    </w:rPr>
  </w:style>
  <w:style w:type="paragraph" w:styleId="Formattext" w:customStyle="1">
    <w:name w:val="formattext"/>
    <w:basedOn w:val="Normal"/>
    <w:qFormat/>
    <w:rsid w:val="00ba026c"/>
    <w:pPr>
      <w:spacing w:beforeAutospacing="1" w:afterAutospacing="1"/>
    </w:pPr>
    <w:rPr/>
  </w:style>
  <w:style w:type="paragraph" w:styleId="Default" w:customStyle="1">
    <w:name w:val="Default"/>
    <w:qFormat/>
    <w:rsid w:val="00ce314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fa70a1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Style45" w:customStyle="1">
    <w:name w:val="МУ Обычный стиль"/>
    <w:basedOn w:val="Normal"/>
    <w:autoRedefine/>
    <w:qFormat/>
    <w:rsid w:val="00aa3af8"/>
    <w:pPr>
      <w:widowControl w:val="false"/>
      <w:tabs>
        <w:tab w:val="clear" w:pos="709"/>
        <w:tab w:val="left" w:pos="1080" w:leader="none"/>
        <w:tab w:val="left" w:pos="1260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6372" w:leader="none"/>
        <w:tab w:val="left" w:pos="7080" w:leader="none"/>
        <w:tab w:val="left" w:pos="7788" w:leader="none"/>
        <w:tab w:val="left" w:pos="8496" w:leader="none"/>
        <w:tab w:val="left" w:pos="9204" w:leader="none"/>
        <w:tab w:val="left" w:pos="9639" w:leader="none"/>
      </w:tabs>
      <w:ind w:firstLine="567"/>
      <w:jc w:val="both"/>
    </w:pPr>
    <w:rPr>
      <w:sz w:val="28"/>
      <w:szCs w:val="28"/>
      <w:shd w:fill="FFFFFF" w:val="clear"/>
    </w:rPr>
  </w:style>
  <w:style w:type="paragraph" w:styleId="8" w:customStyle="1">
    <w:name w:val="Стиль8"/>
    <w:basedOn w:val="Normal"/>
    <w:qFormat/>
    <w:rsid w:val="00554260"/>
    <w:pPr/>
    <w:rPr>
      <w:rFonts w:eastAsia="Calibri"/>
      <w:sz w:val="28"/>
      <w:szCs w:val="28"/>
    </w:rPr>
  </w:style>
  <w:style w:type="paragraph" w:styleId="Revision">
    <w:name w:val="Revision"/>
    <w:uiPriority w:val="99"/>
    <w:semiHidden/>
    <w:qFormat/>
    <w:rsid w:val="0028622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6" w:customStyle="1">
    <w:name w:val="Заголовок1"/>
    <w:basedOn w:val="Normal"/>
    <w:next w:val="Normal"/>
    <w:link w:val="Style27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Style46">
    <w:name w:val="Index Heading"/>
    <w:basedOn w:val="Style33"/>
    <w:pPr/>
    <w:rPr/>
  </w:style>
  <w:style w:type="paragraph" w:styleId="Style47">
    <w:name w:val="TOC Heading"/>
    <w:basedOn w:val="1"/>
    <w:next w:val="Normal"/>
    <w:uiPriority w:val="39"/>
    <w:unhideWhenUsed/>
    <w:qFormat/>
    <w:rsid w:val="00a641b4"/>
    <w:pPr>
      <w:keepNext w:val="true"/>
      <w:keepLines/>
      <w:spacing w:lineRule="auto" w:line="259" w:beforeAutospacing="0" w:before="240" w:afterAutospacing="0" w:after="0"/>
      <w:outlineLvl w:val="9"/>
    </w:pPr>
    <w:rPr>
      <w:rFonts w:ascii="Calibri Light" w:hAnsi="Calibri Light"/>
      <w:b w:val="false"/>
      <w:bCs w:val="false"/>
      <w:color w:val="2E74B5"/>
      <w:kern w:val="0"/>
      <w:sz w:val="32"/>
      <w:szCs w:val="32"/>
    </w:rPr>
  </w:style>
  <w:style w:type="paragraph" w:styleId="31">
    <w:name w:val="TOC 3"/>
    <w:basedOn w:val="Normal"/>
    <w:next w:val="Normal"/>
    <w:autoRedefine/>
    <w:uiPriority w:val="39"/>
    <w:rsid w:val="00a641b4"/>
    <w:pPr>
      <w:ind w:left="480" w:hanging="0"/>
    </w:pPr>
    <w:rPr/>
  </w:style>
  <w:style w:type="paragraph" w:styleId="17">
    <w:name w:val="TOC 1"/>
    <w:basedOn w:val="Normal"/>
    <w:next w:val="Normal"/>
    <w:autoRedefine/>
    <w:uiPriority w:val="39"/>
    <w:rsid w:val="00a641b4"/>
    <w:pPr/>
    <w:rPr/>
  </w:style>
  <w:style w:type="paragraph" w:styleId="23">
    <w:name w:val="TOC 2"/>
    <w:basedOn w:val="Normal"/>
    <w:next w:val="Normal"/>
    <w:autoRedefine/>
    <w:uiPriority w:val="39"/>
    <w:rsid w:val="00a641b4"/>
    <w:pPr>
      <w:ind w:left="240" w:hanging="0"/>
    </w:pPr>
    <w:rPr/>
  </w:style>
  <w:style w:type="paragraph" w:styleId="ConsPlusTitle" w:customStyle="1">
    <w:name w:val="ConsPlusTitle"/>
    <w:uiPriority w:val="99"/>
    <w:qFormat/>
    <w:rsid w:val="00a5677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4"/>
      <w:szCs w:val="24"/>
      <w:lang w:val="ru-RU" w:eastAsia="ru-RU" w:bidi="ar-SA"/>
    </w:rPr>
  </w:style>
  <w:style w:type="paragraph" w:styleId="Char" w:customStyle="1">
    <w:name w:val="Char Знак Знак Знак Знак Знак Знак"/>
    <w:basedOn w:val="Normal"/>
    <w:qFormat/>
    <w:rsid w:val="00ac7ca7"/>
    <w:pPr>
      <w:widowControl w:val="false"/>
      <w:spacing w:lineRule="exact" w:line="240" w:before="0" w:after="200"/>
      <w:jc w:val="right"/>
    </w:pPr>
    <w:rPr>
      <w:sz w:val="20"/>
      <w:szCs w:val="20"/>
      <w:lang w:val="en-GB"/>
    </w:rPr>
  </w:style>
  <w:style w:type="paragraph" w:styleId="18" w:customStyle="1">
    <w:name w:val="Основной текст1"/>
    <w:basedOn w:val="Normal"/>
    <w:link w:val="Style29"/>
    <w:qFormat/>
    <w:rsid w:val="00ac7ca7"/>
    <w:pPr>
      <w:widowControl w:val="false"/>
      <w:shd w:val="clear" w:color="auto" w:fill="FFFFFF"/>
      <w:spacing w:lineRule="exact" w:line="326" w:before="0" w:after="300"/>
      <w:ind w:hanging="340"/>
      <w:jc w:val="center"/>
    </w:pPr>
    <w:rPr>
      <w:sz w:val="26"/>
      <w:szCs w:val="26"/>
    </w:rPr>
  </w:style>
  <w:style w:type="paragraph" w:styleId="1111" w:customStyle="1">
    <w:name w:val="Рег. 1.1.1"/>
    <w:basedOn w:val="Normal"/>
    <w:qFormat/>
    <w:rsid w:val="00ac7ca7"/>
    <w:pPr>
      <w:spacing w:lineRule="auto" w:line="276"/>
      <w:jc w:val="both"/>
    </w:pPr>
    <w:rPr>
      <w:sz w:val="28"/>
      <w:szCs w:val="28"/>
    </w:rPr>
  </w:style>
  <w:style w:type="paragraph" w:styleId="112" w:customStyle="1">
    <w:name w:val="Рег. Основной текст уровнеь 1.1 (базовый)"/>
    <w:basedOn w:val="ConsPlusNormal1"/>
    <w:qFormat/>
    <w:rsid w:val="00ac7ca7"/>
    <w:pPr>
      <w:spacing w:lineRule="auto" w:line="276"/>
      <w:jc w:val="both"/>
    </w:pPr>
    <w:rPr>
      <w:rFonts w:eastAsia="Calibri"/>
      <w:lang w:eastAsia="en-US"/>
    </w:rPr>
  </w:style>
  <w:style w:type="paragraph" w:styleId="Style48" w:customStyle="1">
    <w:name w:val="обычный приложения"/>
    <w:basedOn w:val="Normal"/>
    <w:qFormat/>
    <w:rsid w:val="00ac7ca7"/>
    <w:pPr>
      <w:spacing w:lineRule="auto" w:line="276" w:before="0" w:after="200"/>
      <w:jc w:val="center"/>
    </w:pPr>
    <w:rPr>
      <w:rFonts w:eastAsia="Calibri"/>
      <w:b/>
      <w:szCs w:val="22"/>
      <w:lang w:eastAsia="en-US"/>
    </w:rPr>
  </w:style>
  <w:style w:type="paragraph" w:styleId="DocumentMap">
    <w:name w:val="Document Map"/>
    <w:basedOn w:val="Normal"/>
    <w:link w:val="Style31"/>
    <w:uiPriority w:val="99"/>
    <w:unhideWhenUsed/>
    <w:qFormat/>
    <w:rsid w:val="00ac7ca7"/>
    <w:pPr/>
    <w:rPr>
      <w:rFonts w:ascii="Tahoma" w:hAnsi="Tahoma" w:cs="Tahoma"/>
      <w:sz w:val="16"/>
      <w:szCs w:val="16"/>
    </w:rPr>
  </w:style>
  <w:style w:type="paragraph" w:styleId="Empty" w:customStyle="1">
    <w:name w:val="empty"/>
    <w:basedOn w:val="Normal"/>
    <w:qFormat/>
    <w:rsid w:val="00ac7ca7"/>
    <w:pPr>
      <w:spacing w:beforeAutospacing="1" w:afterAutospacing="1"/>
    </w:pPr>
    <w:rPr/>
  </w:style>
  <w:style w:type="paragraph" w:styleId="S16" w:customStyle="1">
    <w:name w:val="s_16"/>
    <w:basedOn w:val="Normal"/>
    <w:qFormat/>
    <w:rsid w:val="00ac7ca7"/>
    <w:pPr>
      <w:spacing w:beforeAutospacing="1" w:afterAutospacing="1"/>
    </w:pPr>
    <w:rPr/>
  </w:style>
  <w:style w:type="paragraph" w:styleId="211" w:customStyle="1">
    <w:name w:val="Основной текст 21"/>
    <w:basedOn w:val="Normal"/>
    <w:qFormat/>
    <w:rsid w:val="00ac7ca7"/>
    <w:pPr>
      <w:widowControl w:val="false"/>
      <w:jc w:val="both"/>
    </w:pPr>
    <w:rPr>
      <w:rFonts w:cs="MS Sans Serif"/>
      <w:sz w:val="28"/>
      <w:szCs w:val="28"/>
      <w:lang w:eastAsia="ar-SA"/>
    </w:rPr>
  </w:style>
  <w:style w:type="paragraph" w:styleId="11Char" w:customStyle="1">
    <w:name w:val="Знак1 Знак Знак Знак Знак Знак Знак Знак Знак1 Char"/>
    <w:basedOn w:val="Normal"/>
    <w:uiPriority w:val="99"/>
    <w:qFormat/>
    <w:rsid w:val="00ac7ca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71" w:customStyle="1">
    <w:name w:val="Style7"/>
    <w:basedOn w:val="Normal"/>
    <w:qFormat/>
    <w:rsid w:val="00ac7ca7"/>
    <w:pPr>
      <w:widowControl w:val="false"/>
      <w:spacing w:lineRule="exact" w:line="269"/>
      <w:ind w:firstLine="710"/>
      <w:jc w:val="both"/>
    </w:pPr>
    <w:rPr>
      <w:rFonts w:ascii="Microsoft Sans Serif" w:hAnsi="Microsoft Sans Serif" w:cs="Microsoft Sans Serif"/>
    </w:rPr>
  </w:style>
  <w:style w:type="paragraph" w:styleId="19" w:customStyle="1">
    <w:name w:val="1"/>
    <w:basedOn w:val="Normal"/>
    <w:qFormat/>
    <w:rsid w:val="00ac7ca7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110" w:customStyle="1">
    <w:name w:val="Знак Знак Знак Знак1 Знак Знак Знак"/>
    <w:basedOn w:val="Normal"/>
    <w:qFormat/>
    <w:rsid w:val="00ac7ca7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113" w:customStyle="1">
    <w:name w:val="Рег. Основной нумерованный 1. текст"/>
    <w:basedOn w:val="Normal"/>
    <w:qFormat/>
    <w:rsid w:val="00ac7ca7"/>
    <w:pPr>
      <w:numPr>
        <w:ilvl w:val="0"/>
        <w:numId w:val="1"/>
      </w:numPr>
      <w:suppressAutoHyphens w:val="true"/>
      <w:spacing w:lineRule="auto" w:line="276"/>
      <w:jc w:val="both"/>
      <w:outlineLvl w:val="0"/>
    </w:pPr>
    <w:rPr>
      <w:rFonts w:eastAsia="Calibri"/>
      <w:kern w:val="2"/>
      <w:sz w:val="28"/>
      <w:szCs w:val="28"/>
      <w:lang w:eastAsia="ar-SA"/>
    </w:rPr>
  </w:style>
  <w:style w:type="paragraph" w:styleId="Style49" w:customStyle="1">
    <w:name w:val="РегламентГПЗУ"/>
    <w:basedOn w:val="Normal"/>
    <w:qFormat/>
    <w:rsid w:val="00ac7ca7"/>
    <w:pPr>
      <w:numPr>
        <w:ilvl w:val="1"/>
        <w:numId w:val="1"/>
      </w:numPr>
      <w:tabs>
        <w:tab w:val="clear" w:pos="709"/>
        <w:tab w:val="left" w:pos="992" w:leader="none"/>
        <w:tab w:val="left" w:pos="1134" w:leader="none"/>
        <w:tab w:val="left" w:pos="9781" w:leader="none"/>
      </w:tabs>
      <w:suppressAutoHyphens w:val="true"/>
      <w:spacing w:lineRule="atLeast" w:line="100"/>
      <w:jc w:val="both"/>
      <w:outlineLvl w:val="1"/>
    </w:pPr>
    <w:rPr>
      <w:rFonts w:eastAsia="Calibri"/>
      <w:kern w:val="2"/>
      <w:lang w:eastAsia="ar-SA"/>
    </w:rPr>
  </w:style>
  <w:style w:type="paragraph" w:styleId="24" w:customStyle="1">
    <w:name w:val="РегламентГПЗУ2"/>
    <w:basedOn w:val="Style49"/>
    <w:qFormat/>
    <w:rsid w:val="00ac7ca7"/>
    <w:pPr>
      <w:tabs>
        <w:tab w:val="clear" w:pos="992"/>
        <w:tab w:val="clear" w:pos="1134"/>
        <w:tab w:val="clear" w:pos="9781"/>
        <w:tab w:val="left" w:pos="1418" w:leader="none"/>
      </w:tabs>
      <w:outlineLvl w:val="2"/>
    </w:pPr>
    <w:rPr/>
  </w:style>
  <w:style w:type="paragraph" w:styleId="PlainText">
    <w:name w:val="Plain Text"/>
    <w:basedOn w:val="Normal"/>
    <w:link w:val="Style32"/>
    <w:qFormat/>
    <w:rsid w:val="00ac7ca7"/>
    <w:pPr/>
    <w:rPr>
      <w:rFonts w:ascii="Courier New" w:hAnsi="Courier New" w:cs="Courier New"/>
      <w:sz w:val="20"/>
      <w:szCs w:val="20"/>
    </w:rPr>
  </w:style>
  <w:style w:type="paragraph" w:styleId="114" w:customStyle="1">
    <w:name w:val="Знак Знак Знак Знак1 Знак Знак Знак Знак"/>
    <w:basedOn w:val="Normal"/>
    <w:qFormat/>
    <w:rsid w:val="00ac7ca7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No-indent" w:customStyle="1">
    <w:name w:val="no-indent"/>
    <w:basedOn w:val="Normal"/>
    <w:qFormat/>
    <w:rsid w:val="00ac7ca7"/>
    <w:pPr>
      <w:spacing w:beforeAutospacing="1" w:afterAutospacing="1"/>
    </w:pPr>
    <w:rPr/>
  </w:style>
  <w:style w:type="paragraph" w:styleId="115" w:customStyle="1">
    <w:name w:val="Стиль1"/>
    <w:basedOn w:val="ListParagraph"/>
    <w:link w:val="14"/>
    <w:qFormat/>
    <w:rsid w:val="002c3e6f"/>
    <w:pPr>
      <w:numPr>
        <w:ilvl w:val="0"/>
        <w:numId w:val="3"/>
      </w:numPr>
      <w:shd w:val="clear" w:color="auto" w:fill="FFFFFF"/>
      <w:tabs>
        <w:tab w:val="clear" w:pos="709"/>
        <w:tab w:val="left" w:pos="1134" w:leader="none"/>
      </w:tabs>
      <w:spacing w:lineRule="auto" w:line="276" w:before="0" w:after="0"/>
      <w:contextualSpacing/>
      <w:jc w:val="both"/>
      <w:textAlignment w:val="baseline"/>
    </w:pPr>
    <w:rPr>
      <w:rFonts w:ascii="Arial" w:hAnsi="Arial"/>
      <w:b/>
      <w:spacing w:val="2"/>
      <w:sz w:val="29"/>
      <w:szCs w:val="29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numbering" w:styleId="116" w:customStyle="1">
    <w:name w:val="Нет списка1"/>
    <w:uiPriority w:val="99"/>
    <w:semiHidden/>
    <w:qFormat/>
    <w:rsid w:val="00ac7ca7"/>
  </w:style>
  <w:style w:type="numbering" w:styleId="25" w:customStyle="1">
    <w:name w:val="Нет списка2"/>
    <w:uiPriority w:val="99"/>
    <w:semiHidden/>
    <w:qFormat/>
    <w:rsid w:val="00ac7ca7"/>
  </w:style>
  <w:style w:type="numbering" w:styleId="32" w:customStyle="1">
    <w:name w:val="Нет списка3"/>
    <w:uiPriority w:val="99"/>
    <w:semiHidden/>
    <w:qFormat/>
    <w:rsid w:val="00ac7ca7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2"/>
    <w:uiPriority w:val="99"/>
    <w:rsid w:val="001b68a7"/>
    <w:rPr>
      <w:lang w:eastAsia="en-US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"/>
    <w:basedOn w:val="a2"/>
    <w:rsid w:val="00ac7ca7"/>
    <w:pPr>
      <w:spacing w:before="240" w:line="312" w:lineRule="auto"/>
      <w:jc w:val="both"/>
    </w:pPr>
    <w:rPr>
      <w:sz w:val="28"/>
      <w:szCs w:val="28"/>
    </w:rPr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e">
    <w:name w:val="Сетка таблицы1"/>
    <w:basedOn w:val="a2"/>
    <w:rsid w:val="00ac7c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21"/>
    <w:basedOn w:val="a2"/>
    <w:rsid w:val="00ac7ca7"/>
    <w:pPr>
      <w:spacing w:before="240" w:line="312" w:lineRule="auto"/>
      <w:jc w:val="both"/>
    </w:pPr>
    <w:rPr>
      <w:sz w:val="28"/>
      <w:szCs w:val="28"/>
    </w:rPr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7">
    <w:name w:val="Сетка таблицы2"/>
    <w:basedOn w:val="a2"/>
    <w:rsid w:val="00ac7c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22"/>
    <w:basedOn w:val="a2"/>
    <w:rsid w:val="00ac7ca7"/>
    <w:pPr>
      <w:spacing w:before="240" w:line="312" w:lineRule="auto"/>
      <w:jc w:val="both"/>
    </w:pPr>
    <w:rPr>
      <w:sz w:val="28"/>
      <w:szCs w:val="28"/>
    </w:rPr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3">
    <w:name w:val="Сетка таблицы3"/>
    <w:basedOn w:val="a2"/>
    <w:rsid w:val="00ac7c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0C78-0D46-4533-B121-AF2272CB2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LibreOffice/7.5.2.1$Linux_X86_64 LibreOffice_project/50$Build-1</Application>
  <AppVersion>15.0000</AppVersion>
  <Pages>2</Pages>
  <Words>445</Words>
  <Characters>3078</Characters>
  <CharactersWithSpaces>3647</CharactersWithSpaces>
  <Paragraphs>27</Paragraphs>
  <Company>Управление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2024-10-18T07:31:00Z</dcterms:created>
  <dc:creator>Приемная</dc:creator>
  <dc:description/>
  <dc:language>ru-RU</dc:language>
  <cp:lastModifiedBy/>
  <cp:lastPrinted>2024-11-18T09:24:25Z</cp:lastPrinted>
  <dcterms:modified xsi:type="dcterms:W3CDTF">2024-11-18T09:25:41Z</dcterms:modified>
  <cp:revision>11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